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26E" w:rsidRDefault="00D10FC2" w:rsidP="00D10FC2">
      <w:pPr>
        <w:jc w:val="center"/>
        <w:rPr>
          <w:rFonts w:ascii="Times New Roman" w:hAnsi="Times New Roman" w:cs="Times New Roman"/>
          <w:sz w:val="28"/>
          <w:szCs w:val="28"/>
        </w:rPr>
      </w:pPr>
      <w:r w:rsidRPr="00D10FC2">
        <w:rPr>
          <w:rFonts w:ascii="Times New Roman" w:hAnsi="Times New Roman" w:cs="Times New Roman"/>
          <w:sz w:val="28"/>
          <w:szCs w:val="28"/>
        </w:rPr>
        <w:t>Тема 2. Участники налоговых отношений</w:t>
      </w:r>
    </w:p>
    <w:p w:rsidR="00D10FC2" w:rsidRDefault="00D10FC2" w:rsidP="00D10FC2">
      <w:pPr>
        <w:rPr>
          <w:rFonts w:ascii="Times New Roman" w:hAnsi="Times New Roman" w:cs="Times New Roman"/>
          <w:sz w:val="28"/>
          <w:szCs w:val="28"/>
        </w:rPr>
      </w:pPr>
    </w:p>
    <w:p w:rsidR="00D10FC2" w:rsidRDefault="00D10FC2" w:rsidP="00D10FC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A1B308" wp14:editId="045DFB19">
            <wp:extent cx="5905500" cy="2733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061" t="36248" r="32455" b="28887"/>
                    <a:stretch/>
                  </pic:blipFill>
                  <pic:spPr bwMode="auto">
                    <a:xfrm>
                      <a:off x="0" y="0"/>
                      <a:ext cx="5905500" cy="273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0FC2" w:rsidRPr="00D10FC2" w:rsidRDefault="00D10FC2" w:rsidP="00D10F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FC2">
        <w:rPr>
          <w:rFonts w:ascii="Times New Roman" w:eastAsia="Times New Roman" w:hAnsi="Times New Roman" w:cs="Times New Roman"/>
          <w:color w:val="000000"/>
          <w:sz w:val="28"/>
        </w:rPr>
        <w:t>Законным представителем налогоплательщика (налогового агента) признается лицо, уполномоченное представлять налогоплательщика (налогового агента) в соответствии с законами Республики Казахстан.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z1012"/>
      <w:r w:rsidRPr="00D10FC2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Уполномоченным представителем налогоплательщика (налогового агента) признается физическое или юридическое лицо, уполномоченное налогоплательщиком (налоговым агентом) представлять его интересы в отношениях с налоговыми органами, иными участниками отношений, регулируемых налоговым законодательством Республики Казахстан.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" w:name="z1013"/>
      <w:bookmarkEnd w:id="0"/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10FC2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Уполномоченный представитель налогоплательщика (налогового агента) - физического лица, в том числе индивидуального предпринимателя, действует на основе нотариально удостоверенной или приравненной к ней доверенности, выданной в соответствии с гражданским законодательством Республики Казахстан, в которой указываются соответствующие полномочия представителя. 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2" w:name="z17428"/>
      <w:bookmarkEnd w:id="1"/>
      <w:r w:rsidRPr="00D10FC2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>Электронный налогоплательщик вправе определить уполномоченного представителя путем оформления электронного документа налогоплательщика посредством веб-приложения налоговых органов, в котором указываются соответствующие полномочия представителя.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3" w:name="z1014"/>
      <w:bookmarkEnd w:id="2"/>
      <w:r w:rsidRPr="00D10FC2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Уполномоченный представитель налогоплательщика (налогового агента) - юридического лица либо его структурного подразделения действует на основе учредительных документов и (или) доверенности, выданной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4" w:name="z1015"/>
      <w:bookmarkEnd w:id="3"/>
      <w:r w:rsidRPr="00D10FC2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>Личное участие налогоплательщика (налогового агента) в отношениях, регулируемых налоговым законодательством Республики Казахстан, не лишает его права иметь представителя, равно как участие представителя не лишает налогоплательщика (налогового агента) права на личное участие в указанных отношениях.</w:t>
      </w:r>
    </w:p>
    <w:p w:rsidR="00D10FC2" w:rsidRPr="00D10FC2" w:rsidRDefault="00D10FC2" w:rsidP="00D10F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5" w:name="z1016"/>
      <w:bookmarkEnd w:id="4"/>
      <w:r w:rsidRPr="00D10FC2">
        <w:rPr>
          <w:rFonts w:ascii="Times New Roman" w:eastAsia="Times New Roman" w:hAnsi="Times New Roman" w:cs="Times New Roman"/>
          <w:color w:val="000000"/>
          <w:sz w:val="28"/>
        </w:rPr>
        <w:lastRenderedPageBreak/>
        <w:t>Действия (бездействие) уполномоченного представителя налогоплательщика (налогового агента), совершенные от имени налогоплательщика (налогового агента), признаются действиями (бездействием) налогоплательщика (налогового агента).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6" w:name="z1017"/>
      <w:bookmarkEnd w:id="5"/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Действия (бездействие) законного представителя физического лица, совершенные от имени этого физического лица, признаются действиями (бездействием) законного представителя физического лица. </w:t>
      </w:r>
    </w:p>
    <w:bookmarkEnd w:id="6"/>
    <w:p w:rsidR="00D10FC2" w:rsidRPr="00D10FC2" w:rsidRDefault="00D10FC2" w:rsidP="00D10F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10FC2">
        <w:rPr>
          <w:rFonts w:ascii="Times New Roman" w:eastAsia="Times New Roman" w:hAnsi="Times New Roman" w:cs="Times New Roman"/>
          <w:b/>
          <w:color w:val="000000"/>
          <w:sz w:val="28"/>
        </w:rPr>
        <w:t>Участие в налоговых отношениях через оператора при осуществлении операций по недропользованию на основании соглашения (контракта) о разделе продукции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7" w:name="z1018"/>
      <w:r w:rsidRPr="00D10FC2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1. </w:t>
      </w:r>
      <w:proofErr w:type="spellStart"/>
      <w:r w:rsidRPr="00D10FC2">
        <w:rPr>
          <w:rFonts w:ascii="Times New Roman" w:eastAsia="Times New Roman" w:hAnsi="Times New Roman" w:cs="Times New Roman"/>
          <w:color w:val="000000"/>
          <w:sz w:val="28"/>
        </w:rPr>
        <w:t>Недропользователи</w:t>
      </w:r>
      <w:proofErr w:type="spellEnd"/>
      <w:r w:rsidRPr="00D10FC2">
        <w:rPr>
          <w:rFonts w:ascii="Times New Roman" w:eastAsia="Times New Roman" w:hAnsi="Times New Roman" w:cs="Times New Roman"/>
          <w:color w:val="000000"/>
          <w:sz w:val="28"/>
        </w:rPr>
        <w:t>, осуществляющие операции по недропользованию в составе простого товарищества (консорциума) в рамках соглашения (контракта) о разделе продукции, вправе участвовать в отношениях, регулируемых налоговым законодательством Республики Казахстан, через оператора.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8" w:name="z1019"/>
      <w:bookmarkEnd w:id="7"/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>2. Полномочия оператора в отношениях, регулируемых налоговым законодательством Республики Казахстан, определяются в соответствии с соглашением (контрактом) о разделе продукции в части, не противоречащей настоящему Кодексу.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9" w:name="z1020"/>
      <w:bookmarkEnd w:id="8"/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10FC2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>3. При исполнении налоговых обязательств в соответствии с подпунктом 2) пункта 3 статьи 722 настоящего Кодекса оператор обладает всеми правами и обязанностями, предусмотренными настоящим Кодексом для налогоплательщиков (налоговых агентов), а также к нему применяется порядок налогового администрирования, предусмотренный настоящим Кодексом для налогоплательщи</w:t>
      </w:r>
      <w:bookmarkStart w:id="10" w:name="_GoBack"/>
      <w:bookmarkEnd w:id="10"/>
      <w:r w:rsidRPr="00D10FC2">
        <w:rPr>
          <w:rFonts w:ascii="Times New Roman" w:eastAsia="Times New Roman" w:hAnsi="Times New Roman" w:cs="Times New Roman"/>
          <w:color w:val="000000"/>
          <w:sz w:val="28"/>
        </w:rPr>
        <w:t>ков (налоговых агентов).</w:t>
      </w:r>
    </w:p>
    <w:p w:rsidR="00D10FC2" w:rsidRPr="00D10FC2" w:rsidRDefault="00D10FC2" w:rsidP="00D10F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1" w:name="z1021"/>
      <w:bookmarkEnd w:id="9"/>
      <w:r w:rsidRPr="00D10FC2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</w:t>
      </w:r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4. Действия (бездействие) оператора, совершенные от имени и (или) по поручению </w:t>
      </w:r>
      <w:proofErr w:type="spellStart"/>
      <w:r w:rsidRPr="00D10FC2">
        <w:rPr>
          <w:rFonts w:ascii="Times New Roman" w:eastAsia="Times New Roman" w:hAnsi="Times New Roman" w:cs="Times New Roman"/>
          <w:color w:val="000000"/>
          <w:sz w:val="28"/>
        </w:rPr>
        <w:t>недропользователей</w:t>
      </w:r>
      <w:proofErr w:type="spellEnd"/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, в связи с участием этих </w:t>
      </w:r>
      <w:proofErr w:type="spellStart"/>
      <w:r w:rsidRPr="00D10FC2">
        <w:rPr>
          <w:rFonts w:ascii="Times New Roman" w:eastAsia="Times New Roman" w:hAnsi="Times New Roman" w:cs="Times New Roman"/>
          <w:color w:val="000000"/>
          <w:sz w:val="28"/>
        </w:rPr>
        <w:t>недропользователей</w:t>
      </w:r>
      <w:proofErr w:type="spellEnd"/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в отношениях, регулируемых налоговым законодательством Республики Казахстан, признаются действиями (бездействием) таких </w:t>
      </w:r>
      <w:proofErr w:type="spellStart"/>
      <w:r w:rsidRPr="00D10FC2">
        <w:rPr>
          <w:rFonts w:ascii="Times New Roman" w:eastAsia="Times New Roman" w:hAnsi="Times New Roman" w:cs="Times New Roman"/>
          <w:color w:val="000000"/>
          <w:sz w:val="28"/>
        </w:rPr>
        <w:t>недропользователей</w:t>
      </w:r>
      <w:proofErr w:type="spellEnd"/>
      <w:r w:rsidRPr="00D10FC2">
        <w:rPr>
          <w:rFonts w:ascii="Times New Roman" w:eastAsia="Times New Roman" w:hAnsi="Times New Roman" w:cs="Times New Roman"/>
          <w:color w:val="000000"/>
          <w:sz w:val="28"/>
        </w:rPr>
        <w:t xml:space="preserve"> и оператора, выступающего от их имени и (или) по их поручению.</w:t>
      </w:r>
    </w:p>
    <w:bookmarkEnd w:id="11"/>
    <w:p w:rsidR="00D10FC2" w:rsidRPr="00D10FC2" w:rsidRDefault="00D10FC2" w:rsidP="00D10F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10FC2" w:rsidRPr="00D10FC2" w:rsidSect="00D10FC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C2"/>
    <w:rsid w:val="00D10FC2"/>
    <w:rsid w:val="00F8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5D1E7-3E4C-4554-B2E4-9B3F9CFD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2025-09-11T09:24:00Z</dcterms:created>
  <dcterms:modified xsi:type="dcterms:W3CDTF">2025-09-11T09:33:00Z</dcterms:modified>
</cp:coreProperties>
</file>